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5" w:type="dxa"/>
        <w:tblInd w:w="-702" w:type="dxa"/>
        <w:tblLayout w:type="fixed"/>
        <w:tblLook w:val="0000" w:firstRow="0" w:lastRow="0" w:firstColumn="0" w:lastColumn="0" w:noHBand="0" w:noVBand="0"/>
      </w:tblPr>
      <w:tblGrid>
        <w:gridCol w:w="1890"/>
        <w:gridCol w:w="8475"/>
      </w:tblGrid>
      <w:tr w:rsidR="000E2DD3" w14:paraId="53963891" w14:textId="77777777" w:rsidTr="0019503C">
        <w:trPr>
          <w:cantSplit/>
          <w:trHeight w:val="810"/>
        </w:trPr>
        <w:tc>
          <w:tcPr>
            <w:tcW w:w="1890" w:type="dxa"/>
            <w:vMerge w:val="restart"/>
          </w:tcPr>
          <w:bookmarkStart w:id="0" w:name="_MON_1019570461"/>
          <w:bookmarkStart w:id="1" w:name="_MON_1019570475"/>
          <w:bookmarkStart w:id="2" w:name="_MON_1024311343"/>
          <w:bookmarkStart w:id="3" w:name="_MON_1024923615"/>
          <w:bookmarkStart w:id="4" w:name="_MON_1024997309"/>
          <w:bookmarkStart w:id="5" w:name="_MON_1024997349"/>
          <w:bookmarkStart w:id="6" w:name="_MON_1019570412"/>
          <w:bookmarkEnd w:id="0"/>
          <w:bookmarkEnd w:id="1"/>
          <w:bookmarkEnd w:id="2"/>
          <w:bookmarkEnd w:id="3"/>
          <w:bookmarkEnd w:id="4"/>
          <w:bookmarkEnd w:id="5"/>
          <w:bookmarkEnd w:id="6"/>
          <w:bookmarkStart w:id="7" w:name="_MON_1019570437"/>
          <w:bookmarkEnd w:id="7"/>
          <w:p w14:paraId="28EB4FF2" w14:textId="77777777" w:rsidR="000E2DD3" w:rsidRDefault="000E2DD3" w:rsidP="0019503C">
            <w:pPr>
              <w:pStyle w:val="Header"/>
              <w:tabs>
                <w:tab w:val="clear" w:pos="4320"/>
                <w:tab w:val="clear" w:pos="8640"/>
              </w:tabs>
            </w:pPr>
            <w:r>
              <w:object w:dxaOrig="1749" w:dyaOrig="2213" w14:anchorId="527D3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2pt;height:115.2pt" o:ole="" fillcolor="window">
                  <v:imagedata r:id="rId6" o:title=""/>
                </v:shape>
                <o:OLEObject Type="Embed" ProgID="Word.Picture.8" ShapeID="_x0000_i1025" DrawAspect="Content" ObjectID="_1320428519" r:id="rId7"/>
              </w:object>
            </w:r>
          </w:p>
        </w:tc>
        <w:tc>
          <w:tcPr>
            <w:tcW w:w="8475" w:type="dxa"/>
            <w:tcBorders>
              <w:bottom w:val="single" w:sz="4" w:space="0" w:color="auto"/>
            </w:tcBorders>
          </w:tcPr>
          <w:p w14:paraId="6666CB48" w14:textId="77777777" w:rsidR="000E2DD3" w:rsidRPr="004900A9" w:rsidRDefault="000E2DD3" w:rsidP="0019503C">
            <w:pPr>
              <w:pStyle w:val="Heading1"/>
              <w:tabs>
                <w:tab w:val="center" w:pos="4167"/>
              </w:tabs>
              <w:spacing w:before="120"/>
              <w:jc w:val="left"/>
              <w:rPr>
                <w:sz w:val="28"/>
              </w:rPr>
            </w:pPr>
            <w:r>
              <w:tab/>
            </w:r>
            <w:r w:rsidRPr="004900A9">
              <w:rPr>
                <w:sz w:val="28"/>
              </w:rPr>
              <w:t>TOWN OF OLD SAYBROOK</w:t>
            </w:r>
          </w:p>
          <w:p w14:paraId="3797BF64" w14:textId="7DD0770A" w:rsidR="000E2DD3" w:rsidRPr="004900A9" w:rsidRDefault="000E2DD3" w:rsidP="004900A9">
            <w:pPr>
              <w:tabs>
                <w:tab w:val="center" w:pos="4167"/>
              </w:tabs>
              <w:spacing w:after="120"/>
              <w:rPr>
                <w:b/>
              </w:rPr>
            </w:pPr>
            <w:r>
              <w:tab/>
            </w:r>
            <w:r w:rsidR="004900A9">
              <w:rPr>
                <w:b/>
              </w:rPr>
              <w:t>Ethics Commission</w:t>
            </w:r>
          </w:p>
        </w:tc>
      </w:tr>
      <w:tr w:rsidR="000E2DD3" w14:paraId="02A28C37" w14:textId="77777777" w:rsidTr="0019503C">
        <w:trPr>
          <w:cantSplit/>
        </w:trPr>
        <w:tc>
          <w:tcPr>
            <w:tcW w:w="1890" w:type="dxa"/>
            <w:vMerge/>
          </w:tcPr>
          <w:p w14:paraId="4504F954" w14:textId="77777777" w:rsidR="000E2DD3" w:rsidRDefault="000E2DD3" w:rsidP="0019503C"/>
        </w:tc>
        <w:tc>
          <w:tcPr>
            <w:tcW w:w="8475" w:type="dxa"/>
          </w:tcPr>
          <w:p w14:paraId="6ADDDF82" w14:textId="77777777" w:rsidR="000E2DD3" w:rsidRDefault="000E2DD3" w:rsidP="0019503C">
            <w:pPr>
              <w:tabs>
                <w:tab w:val="center" w:pos="4272"/>
              </w:tabs>
              <w:spacing w:before="120"/>
              <w:rPr>
                <w:sz w:val="20"/>
              </w:rPr>
            </w:pPr>
            <w:r>
              <w:rPr>
                <w:sz w:val="20"/>
              </w:rPr>
              <w:tab/>
              <w:t xml:space="preserve">302 Main Street </w:t>
            </w:r>
            <w:r>
              <w:rPr>
                <w:sz w:val="20"/>
              </w:rPr>
              <w:sym w:font="Symbol" w:char="F0B7"/>
            </w:r>
            <w:r>
              <w:rPr>
                <w:sz w:val="20"/>
              </w:rPr>
              <w:t xml:space="preserve"> Old </w:t>
            </w:r>
            <w:proofErr w:type="spellStart"/>
            <w:r>
              <w:rPr>
                <w:sz w:val="20"/>
              </w:rPr>
              <w:t>Saybrook</w:t>
            </w:r>
            <w:proofErr w:type="spellEnd"/>
            <w:r>
              <w:rPr>
                <w:sz w:val="20"/>
              </w:rPr>
              <w:t>, Connecticut 06475-1741</w:t>
            </w:r>
          </w:p>
          <w:p w14:paraId="5CD46FD1" w14:textId="77777777" w:rsidR="000E2DD3" w:rsidRDefault="000E2DD3" w:rsidP="0019503C">
            <w:pPr>
              <w:tabs>
                <w:tab w:val="center" w:pos="4272"/>
              </w:tabs>
            </w:pPr>
            <w:r>
              <w:rPr>
                <w:sz w:val="20"/>
              </w:rPr>
              <w:tab/>
              <w:t xml:space="preserve">Telephone (860) 395-3123 </w:t>
            </w:r>
            <w:r>
              <w:rPr>
                <w:sz w:val="20"/>
              </w:rPr>
              <w:sym w:font="Symbol" w:char="F0B7"/>
            </w:r>
            <w:r>
              <w:rPr>
                <w:sz w:val="20"/>
              </w:rPr>
              <w:t xml:space="preserve"> FAX (860) 395-3125</w:t>
            </w:r>
          </w:p>
          <w:p w14:paraId="5CD28CDA" w14:textId="77777777" w:rsidR="000E2DD3" w:rsidRDefault="000E2DD3" w:rsidP="0019503C">
            <w:pPr>
              <w:pStyle w:val="Header"/>
              <w:tabs>
                <w:tab w:val="center" w:pos="3132"/>
              </w:tabs>
              <w:rPr>
                <w:b/>
              </w:rPr>
            </w:pPr>
          </w:p>
          <w:p w14:paraId="14725E91" w14:textId="77777777" w:rsidR="000E2DD3" w:rsidRDefault="000E2DD3" w:rsidP="0019503C">
            <w:pPr>
              <w:pStyle w:val="Heading9"/>
              <w:tabs>
                <w:tab w:val="center" w:pos="3132"/>
              </w:tabs>
            </w:pPr>
            <w:r>
              <w:rPr>
                <w:b w:val="0"/>
              </w:rPr>
              <w:tab/>
            </w:r>
          </w:p>
        </w:tc>
      </w:tr>
    </w:tbl>
    <w:p w14:paraId="25DCA0ED" w14:textId="77777777" w:rsidR="002545E9" w:rsidRDefault="002545E9">
      <w:pPr>
        <w:pStyle w:val="Title"/>
      </w:pPr>
    </w:p>
    <w:p w14:paraId="1C166FC7" w14:textId="6414A553" w:rsidR="002545E9" w:rsidRDefault="0019503C">
      <w:pPr>
        <w:pStyle w:val="Title"/>
      </w:pPr>
      <w:r>
        <w:t>ACTION ON</w:t>
      </w:r>
      <w:r w:rsidR="00A84F9E">
        <w:t xml:space="preserve"> COMPLAINT</w:t>
      </w:r>
    </w:p>
    <w:p w14:paraId="23CAEA4E" w14:textId="77777777" w:rsidR="002545E9" w:rsidRDefault="002545E9"/>
    <w:p w14:paraId="3A8B70FA" w14:textId="26B6D4F7" w:rsidR="002545E9" w:rsidRDefault="0019503C">
      <w:r>
        <w:t>November 21</w:t>
      </w:r>
      <w:r w:rsidR="00A84F9E">
        <w:t>, 2013</w:t>
      </w:r>
    </w:p>
    <w:p w14:paraId="1279FAF8" w14:textId="77777777" w:rsidR="002545E9" w:rsidRDefault="002545E9"/>
    <w:p w14:paraId="6C9DAEE5" w14:textId="3C3F318A" w:rsidR="002545E9" w:rsidRDefault="00A84F9E">
      <w:proofErr w:type="spellStart"/>
      <w:r>
        <w:t>Ms</w:t>
      </w:r>
      <w:proofErr w:type="spellEnd"/>
      <w:r>
        <w:t xml:space="preserve"> </w:t>
      </w:r>
      <w:r w:rsidR="00980478">
        <w:t xml:space="preserve">Eleanor </w:t>
      </w:r>
      <w:proofErr w:type="spellStart"/>
      <w:r w:rsidR="00980478">
        <w:t>LaPlace</w:t>
      </w:r>
      <w:proofErr w:type="spellEnd"/>
    </w:p>
    <w:p w14:paraId="784B66DF" w14:textId="717465D0" w:rsidR="00A84F9E" w:rsidRDefault="00980478">
      <w:r>
        <w:t>4 Fourth Avenue</w:t>
      </w:r>
    </w:p>
    <w:p w14:paraId="7FB67790" w14:textId="77777777" w:rsidR="00A84F9E" w:rsidRDefault="00A84F9E">
      <w:r>
        <w:t xml:space="preserve">Old </w:t>
      </w:r>
      <w:proofErr w:type="spellStart"/>
      <w:r>
        <w:t>Saybrook</w:t>
      </w:r>
      <w:proofErr w:type="spellEnd"/>
      <w:r>
        <w:t>, CT 06475</w:t>
      </w:r>
    </w:p>
    <w:p w14:paraId="1615C793" w14:textId="77777777" w:rsidR="00A84F9E" w:rsidRDefault="00A84F9E"/>
    <w:p w14:paraId="5C961A68" w14:textId="628FAAC9" w:rsidR="00A84F9E" w:rsidRDefault="00A84F9E">
      <w:proofErr w:type="spellStart"/>
      <w:r>
        <w:t>Ms</w:t>
      </w:r>
      <w:proofErr w:type="spellEnd"/>
      <w:r>
        <w:t xml:space="preserve"> </w:t>
      </w:r>
      <w:r w:rsidR="00980478">
        <w:t>Laplace</w:t>
      </w:r>
      <w:r>
        <w:t>:</w:t>
      </w:r>
    </w:p>
    <w:p w14:paraId="057FF6FB" w14:textId="77777777" w:rsidR="00A84F9E" w:rsidRDefault="00A84F9E"/>
    <w:p w14:paraId="7957E9E9" w14:textId="5035C02F" w:rsidR="0019503C" w:rsidRDefault="0019503C" w:rsidP="00B16B4C">
      <w:r>
        <w:t>At Special Meetings on November 18, 2013 and November 21, 2013, the Ethics Commission met in Executive Session</w:t>
      </w:r>
      <w:r w:rsidR="00A84F9E">
        <w:t xml:space="preserve"> to</w:t>
      </w:r>
      <w:r>
        <w:t xml:space="preserve"> determine whether there is probable cause to believe that </w:t>
      </w:r>
      <w:proofErr w:type="spellStart"/>
      <w:r w:rsidR="00980478">
        <w:t>Madeliene</w:t>
      </w:r>
      <w:proofErr w:type="spellEnd"/>
      <w:r w:rsidR="00980478">
        <w:t xml:space="preserve"> B. Fish</w:t>
      </w:r>
      <w:r w:rsidR="00A84F9E">
        <w:t xml:space="preserve">, </w:t>
      </w:r>
      <w:r>
        <w:t xml:space="preserve">the Respondent in Case Number 13-002 filed by </w:t>
      </w:r>
      <w:r w:rsidR="00980478">
        <w:t>you, the Complainant</w:t>
      </w:r>
      <w:bookmarkStart w:id="8" w:name="_GoBack"/>
      <w:bookmarkEnd w:id="8"/>
      <w:r>
        <w:t xml:space="preserve">, had violated any of the provisions of the Code of Ethics of the Town of Old </w:t>
      </w:r>
      <w:proofErr w:type="spellStart"/>
      <w:r>
        <w:t>Saybrook</w:t>
      </w:r>
      <w:proofErr w:type="spellEnd"/>
      <w:r>
        <w:t>.</w:t>
      </w:r>
    </w:p>
    <w:p w14:paraId="1E1CB568" w14:textId="77777777" w:rsidR="0019503C" w:rsidRDefault="0019503C" w:rsidP="00B16B4C"/>
    <w:p w14:paraId="5B9441F1" w14:textId="6B3A237C" w:rsidR="0019503C" w:rsidRDefault="0019503C" w:rsidP="00B16B4C">
      <w:r>
        <w:t xml:space="preserve">The </w:t>
      </w:r>
      <w:r w:rsidR="00A84F9E">
        <w:t xml:space="preserve">Commission </w:t>
      </w:r>
      <w:r>
        <w:t>determined that there is no probable cause to believe that a violation has occurred, and the Commission dismissed the complaint, with no further action taken thereon.</w:t>
      </w:r>
    </w:p>
    <w:p w14:paraId="1EE1A4BD" w14:textId="77777777" w:rsidR="0019503C" w:rsidRDefault="0019503C" w:rsidP="00B16B4C"/>
    <w:p w14:paraId="748EE998" w14:textId="0E54A48F" w:rsidR="0019503C" w:rsidRDefault="0019503C" w:rsidP="00B16B4C">
      <w:r>
        <w:t>As per Section 4.C of the Formal Complaint Procedures, this letter is to notify you of the decision of the Commission, and that no record of the proceeding will be made public, nor be made available to the public by the Commission.</w:t>
      </w:r>
    </w:p>
    <w:p w14:paraId="45D3F88D" w14:textId="77777777" w:rsidR="002545E9" w:rsidRDefault="002545E9"/>
    <w:p w14:paraId="0E562CCC" w14:textId="77777777" w:rsidR="002545E9" w:rsidRDefault="002545E9"/>
    <w:p w14:paraId="1B014389" w14:textId="77777777" w:rsidR="002545E9" w:rsidRDefault="00045F28" w:rsidP="00045F28">
      <w:pPr>
        <w:jc w:val="center"/>
      </w:pPr>
      <w:r>
        <w:t>Sincerely,</w:t>
      </w:r>
    </w:p>
    <w:p w14:paraId="1A88A5CE" w14:textId="77777777" w:rsidR="00045F28" w:rsidRDefault="00045F28" w:rsidP="00045F28">
      <w:pPr>
        <w:jc w:val="center"/>
      </w:pPr>
    </w:p>
    <w:p w14:paraId="074D8ACF" w14:textId="77777777" w:rsidR="00045F28" w:rsidRDefault="00045F28" w:rsidP="00045F28">
      <w:pPr>
        <w:jc w:val="center"/>
      </w:pPr>
    </w:p>
    <w:p w14:paraId="77323B54" w14:textId="77777777" w:rsidR="0050667B" w:rsidRDefault="0050667B" w:rsidP="00045F28">
      <w:pPr>
        <w:jc w:val="center"/>
      </w:pPr>
    </w:p>
    <w:p w14:paraId="183A4DF5" w14:textId="77777777" w:rsidR="0050667B" w:rsidRDefault="0050667B" w:rsidP="00045F28">
      <w:pPr>
        <w:jc w:val="center"/>
      </w:pPr>
    </w:p>
    <w:p w14:paraId="44D2D8CD" w14:textId="77777777" w:rsidR="00045F28" w:rsidRDefault="00045F28" w:rsidP="00045F28">
      <w:pPr>
        <w:jc w:val="center"/>
      </w:pPr>
      <w:r>
        <w:t>M. J. Lewandowski</w:t>
      </w:r>
    </w:p>
    <w:p w14:paraId="67D413C0" w14:textId="5E4C0ADD" w:rsidR="00045F28" w:rsidRDefault="00382150" w:rsidP="00045F28">
      <w:pPr>
        <w:jc w:val="center"/>
      </w:pPr>
      <w:r>
        <w:t>Acting Chair and Secretary</w:t>
      </w:r>
    </w:p>
    <w:p w14:paraId="1E48DFD3" w14:textId="77777777" w:rsidR="0050667B" w:rsidRDefault="0050667B" w:rsidP="00045F28">
      <w:pPr>
        <w:jc w:val="center"/>
      </w:pPr>
    </w:p>
    <w:p w14:paraId="2CE0DC53" w14:textId="327C1ED9" w:rsidR="0050667B" w:rsidRDefault="0050667B" w:rsidP="0050667B"/>
    <w:sectPr w:rsidR="005066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40F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5C405D"/>
    <w:multiLevelType w:val="singleLevel"/>
    <w:tmpl w:val="F2A2D8D4"/>
    <w:lvl w:ilvl="0">
      <w:start w:val="1"/>
      <w:numFmt w:val="decimal"/>
      <w:lvlText w:val="%1."/>
      <w:lvlJc w:val="left"/>
      <w:pPr>
        <w:tabs>
          <w:tab w:val="num" w:pos="720"/>
        </w:tabs>
        <w:ind w:left="720" w:hanging="720"/>
      </w:pPr>
      <w:rPr>
        <w:rFonts w:hint="default"/>
      </w:rPr>
    </w:lvl>
  </w:abstractNum>
  <w:abstractNum w:abstractNumId="2">
    <w:nsid w:val="56FF406B"/>
    <w:multiLevelType w:val="hybridMultilevel"/>
    <w:tmpl w:val="8CAAB9BC"/>
    <w:lvl w:ilvl="0" w:tplc="F23C8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BF2847"/>
    <w:multiLevelType w:val="hybridMultilevel"/>
    <w:tmpl w:val="0622C3C2"/>
    <w:lvl w:ilvl="0" w:tplc="7D64C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18"/>
    <w:rsid w:val="000150D9"/>
    <w:rsid w:val="000226EA"/>
    <w:rsid w:val="00045B83"/>
    <w:rsid w:val="00045F28"/>
    <w:rsid w:val="00096920"/>
    <w:rsid w:val="000E2DD3"/>
    <w:rsid w:val="00151116"/>
    <w:rsid w:val="00165D90"/>
    <w:rsid w:val="0019503C"/>
    <w:rsid w:val="00196BD2"/>
    <w:rsid w:val="001C11A0"/>
    <w:rsid w:val="001D0B18"/>
    <w:rsid w:val="001D7AAD"/>
    <w:rsid w:val="002545E9"/>
    <w:rsid w:val="002C0A52"/>
    <w:rsid w:val="002C7A7E"/>
    <w:rsid w:val="00382150"/>
    <w:rsid w:val="00385843"/>
    <w:rsid w:val="0038720B"/>
    <w:rsid w:val="003D1CCD"/>
    <w:rsid w:val="003F3ECA"/>
    <w:rsid w:val="00466C45"/>
    <w:rsid w:val="004900A9"/>
    <w:rsid w:val="0050667B"/>
    <w:rsid w:val="005338D9"/>
    <w:rsid w:val="00553B78"/>
    <w:rsid w:val="00602B0C"/>
    <w:rsid w:val="00674274"/>
    <w:rsid w:val="0085514E"/>
    <w:rsid w:val="009021C6"/>
    <w:rsid w:val="00915D89"/>
    <w:rsid w:val="00980478"/>
    <w:rsid w:val="009B7458"/>
    <w:rsid w:val="009C2BC9"/>
    <w:rsid w:val="009E350A"/>
    <w:rsid w:val="00A8303E"/>
    <w:rsid w:val="00A84F9E"/>
    <w:rsid w:val="00AC0A23"/>
    <w:rsid w:val="00AF5FFB"/>
    <w:rsid w:val="00B16B4C"/>
    <w:rsid w:val="00B25392"/>
    <w:rsid w:val="00B36F1F"/>
    <w:rsid w:val="00B37F38"/>
    <w:rsid w:val="00BD14A1"/>
    <w:rsid w:val="00EA1B23"/>
    <w:rsid w:val="00EA7145"/>
    <w:rsid w:val="00F476CE"/>
    <w:rsid w:val="00FA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F45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0E2DD3"/>
    <w:pPr>
      <w:keepNext/>
      <w:jc w:val="center"/>
      <w:outlineLvl w:val="0"/>
    </w:pPr>
    <w:rPr>
      <w:b/>
      <w:noProof/>
    </w:rPr>
  </w:style>
  <w:style w:type="paragraph" w:styleId="Heading9">
    <w:name w:val="heading 9"/>
    <w:basedOn w:val="Normal"/>
    <w:next w:val="Normal"/>
    <w:link w:val="Heading9Char"/>
    <w:qFormat/>
    <w:rsid w:val="000E2DD3"/>
    <w:pPr>
      <w:keepNext/>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1C11A0"/>
    <w:pPr>
      <w:ind w:left="720"/>
    </w:pPr>
  </w:style>
  <w:style w:type="character" w:customStyle="1" w:styleId="Heading1Char">
    <w:name w:val="Heading 1 Char"/>
    <w:basedOn w:val="DefaultParagraphFont"/>
    <w:link w:val="Heading1"/>
    <w:rsid w:val="000E2DD3"/>
    <w:rPr>
      <w:b/>
      <w:noProof/>
      <w:sz w:val="24"/>
    </w:rPr>
  </w:style>
  <w:style w:type="character" w:customStyle="1" w:styleId="Heading9Char">
    <w:name w:val="Heading 9 Char"/>
    <w:basedOn w:val="DefaultParagraphFont"/>
    <w:link w:val="Heading9"/>
    <w:rsid w:val="000E2DD3"/>
    <w:rPr>
      <w:b/>
      <w:noProof/>
      <w:sz w:val="24"/>
    </w:rPr>
  </w:style>
  <w:style w:type="paragraph" w:styleId="Header">
    <w:name w:val="header"/>
    <w:basedOn w:val="Normal"/>
    <w:link w:val="HeaderChar"/>
    <w:semiHidden/>
    <w:rsid w:val="000E2DD3"/>
    <w:pPr>
      <w:tabs>
        <w:tab w:val="center" w:pos="4320"/>
        <w:tab w:val="right" w:pos="8640"/>
      </w:tabs>
    </w:pPr>
    <w:rPr>
      <w:noProof/>
    </w:rPr>
  </w:style>
  <w:style w:type="character" w:customStyle="1" w:styleId="HeaderChar">
    <w:name w:val="Header Char"/>
    <w:basedOn w:val="DefaultParagraphFont"/>
    <w:link w:val="Header"/>
    <w:semiHidden/>
    <w:rsid w:val="000E2DD3"/>
    <w:rPr>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0E2DD3"/>
    <w:pPr>
      <w:keepNext/>
      <w:jc w:val="center"/>
      <w:outlineLvl w:val="0"/>
    </w:pPr>
    <w:rPr>
      <w:b/>
      <w:noProof/>
    </w:rPr>
  </w:style>
  <w:style w:type="paragraph" w:styleId="Heading9">
    <w:name w:val="heading 9"/>
    <w:basedOn w:val="Normal"/>
    <w:next w:val="Normal"/>
    <w:link w:val="Heading9Char"/>
    <w:qFormat/>
    <w:rsid w:val="000E2DD3"/>
    <w:pPr>
      <w:keepNext/>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1C11A0"/>
    <w:pPr>
      <w:ind w:left="720"/>
    </w:pPr>
  </w:style>
  <w:style w:type="character" w:customStyle="1" w:styleId="Heading1Char">
    <w:name w:val="Heading 1 Char"/>
    <w:basedOn w:val="DefaultParagraphFont"/>
    <w:link w:val="Heading1"/>
    <w:rsid w:val="000E2DD3"/>
    <w:rPr>
      <w:b/>
      <w:noProof/>
      <w:sz w:val="24"/>
    </w:rPr>
  </w:style>
  <w:style w:type="character" w:customStyle="1" w:styleId="Heading9Char">
    <w:name w:val="Heading 9 Char"/>
    <w:basedOn w:val="DefaultParagraphFont"/>
    <w:link w:val="Heading9"/>
    <w:rsid w:val="000E2DD3"/>
    <w:rPr>
      <w:b/>
      <w:noProof/>
      <w:sz w:val="24"/>
    </w:rPr>
  </w:style>
  <w:style w:type="paragraph" w:styleId="Header">
    <w:name w:val="header"/>
    <w:basedOn w:val="Normal"/>
    <w:link w:val="HeaderChar"/>
    <w:semiHidden/>
    <w:rsid w:val="000E2DD3"/>
    <w:pPr>
      <w:tabs>
        <w:tab w:val="center" w:pos="4320"/>
        <w:tab w:val="right" w:pos="8640"/>
      </w:tabs>
    </w:pPr>
    <w:rPr>
      <w:noProof/>
    </w:rPr>
  </w:style>
  <w:style w:type="character" w:customStyle="1" w:styleId="HeaderChar">
    <w:name w:val="Header Char"/>
    <w:basedOn w:val="DefaultParagraphFont"/>
    <w:link w:val="Header"/>
    <w:semiHidden/>
    <w:rsid w:val="000E2DD3"/>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949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 – REGULAR MEETING</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REGULAR MEETING</dc:title>
  <dc:subject/>
  <dc:creator>Kerry</dc:creator>
  <cp:keywords/>
  <cp:lastModifiedBy>M J Lewandowski</cp:lastModifiedBy>
  <cp:revision>3</cp:revision>
  <cp:lastPrinted>2013-10-20T23:35:00Z</cp:lastPrinted>
  <dcterms:created xsi:type="dcterms:W3CDTF">2013-11-22T01:53:00Z</dcterms:created>
  <dcterms:modified xsi:type="dcterms:W3CDTF">2013-11-22T01:56:00Z</dcterms:modified>
</cp:coreProperties>
</file>